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Bundesstadt Bonn: Hardtberg-Gymnasium - Gebäudeautomation Neubau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BN-2025-03616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Hardtberg-Gymnasium - Gebäudeautomation Neubau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